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A4" w:rsidRPr="003D4648" w:rsidRDefault="00A741A4" w:rsidP="00A741A4">
      <w:pPr>
        <w:spacing w:line="280" w:lineRule="exact"/>
        <w:jc w:val="center"/>
      </w:pPr>
      <w:r w:rsidRPr="003D4648">
        <w:rPr>
          <w:noProof/>
          <w:lang w:eastAsia="ru-RU"/>
        </w:rPr>
        <w:drawing>
          <wp:anchor distT="0" distB="0" distL="25400" distR="25400" simplePos="0" relativeHeight="251659264" behindDoc="1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19685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48">
        <w:t>ТАТАРСТАН РЕСПУБЛИКАСЫ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rPr>
          <w:lang w:val="en-US"/>
        </w:rPr>
        <w:t>TY</w:t>
      </w:r>
      <w:r w:rsidRPr="003D4648">
        <w:t>БӘ</w:t>
      </w:r>
      <w:r w:rsidRPr="003D4648">
        <w:rPr>
          <w:lang w:val="en-US"/>
        </w:rPr>
        <w:t>H</w:t>
      </w:r>
      <w:r w:rsidRPr="003D4648">
        <w:t xml:space="preserve"> КАМА МУНИЦИПАЛЬ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t>РАЙОНЫНЫҢ Ш</w:t>
      </w:r>
      <w:r>
        <w:t>И</w:t>
      </w:r>
      <w:r w:rsidRPr="003D4648">
        <w:t>РӘМӘТ АВЫЛЫ</w:t>
      </w:r>
    </w:p>
    <w:p w:rsidR="00A741A4" w:rsidRPr="007918A0" w:rsidRDefault="00A741A4" w:rsidP="00A741A4">
      <w:pPr>
        <w:shd w:val="clear" w:color="auto" w:fill="FFFFFF"/>
        <w:spacing w:before="10" w:line="280" w:lineRule="exact"/>
        <w:jc w:val="center"/>
        <w:rPr>
          <w:b/>
          <w:sz w:val="26"/>
          <w:szCs w:val="26"/>
        </w:rPr>
      </w:pPr>
      <w:r w:rsidRPr="007918A0">
        <w:rPr>
          <w:rFonts w:cs="Times New Roman"/>
          <w:b/>
          <w:bCs/>
          <w:color w:val="292929"/>
          <w:spacing w:val="-7"/>
          <w:sz w:val="26"/>
          <w:szCs w:val="26"/>
        </w:rPr>
        <w:t>БАШЛЫГЫ</w:t>
      </w:r>
    </w:p>
    <w:p w:rsidR="00A741A4" w:rsidRDefault="00A741A4" w:rsidP="00A741A4">
      <w:pPr>
        <w:shd w:val="clear" w:color="auto" w:fill="FFFFFF"/>
        <w:spacing w:before="302" w:line="197" w:lineRule="exact"/>
        <w:ind w:left="634" w:hanging="610"/>
      </w:pPr>
      <w:proofErr w:type="gramStart"/>
      <w:r>
        <w:rPr>
          <w:color w:val="000000"/>
          <w:spacing w:val="-2"/>
          <w:sz w:val="16"/>
          <w:szCs w:val="16"/>
        </w:rPr>
        <w:t>423560,</w:t>
      </w:r>
      <w:r>
        <w:rPr>
          <w:color w:val="000000"/>
          <w:spacing w:val="-2"/>
          <w:sz w:val="16"/>
          <w:szCs w:val="16"/>
          <w:lang w:val="en-US"/>
        </w:rPr>
        <w:t>T</w:t>
      </w:r>
      <w:proofErr w:type="gramEnd"/>
      <w:r>
        <w:rPr>
          <w:color w:val="000000"/>
          <w:spacing w:val="-2"/>
          <w:sz w:val="16"/>
          <w:szCs w:val="16"/>
        </w:rPr>
        <w:t>Р,</w:t>
      </w:r>
      <w:r w:rsidRPr="00651DA4"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r>
        <w:rPr>
          <w:rFonts w:cs="Times New Roman"/>
          <w:color w:val="000000"/>
          <w:spacing w:val="-2"/>
          <w:sz w:val="16"/>
          <w:szCs w:val="16"/>
          <w:lang w:val="en-US"/>
        </w:rPr>
        <w:t>y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б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н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Кама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районы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Ш</w:t>
      </w:r>
      <w:r>
        <w:rPr>
          <w:color w:val="000000"/>
          <w:spacing w:val="-2"/>
          <w:sz w:val="16"/>
          <w:szCs w:val="16"/>
        </w:rPr>
        <w:t>и</w:t>
      </w:r>
      <w:r>
        <w:rPr>
          <w:rFonts w:cs="Times New Roman"/>
          <w:color w:val="000000"/>
          <w:spacing w:val="-2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авылы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Октябрь</w:t>
      </w:r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йданы</w:t>
      </w:r>
      <w:proofErr w:type="spellEnd"/>
      <w:r>
        <w:rPr>
          <w:color w:val="000000"/>
          <w:spacing w:val="-2"/>
          <w:sz w:val="16"/>
          <w:szCs w:val="16"/>
        </w:rPr>
        <w:t xml:space="preserve">. </w:t>
      </w:r>
      <w:r>
        <w:rPr>
          <w:rFonts w:cs="Times New Roman"/>
          <w:color w:val="000000"/>
          <w:spacing w:val="-2"/>
          <w:sz w:val="16"/>
          <w:szCs w:val="16"/>
        </w:rPr>
        <w:t>Тел</w:t>
      </w:r>
      <w:r>
        <w:rPr>
          <w:color w:val="000000"/>
          <w:spacing w:val="-2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48" w:line="240" w:lineRule="exact"/>
        <w:ind w:left="1435"/>
      </w:pPr>
      <w:r>
        <w:br w:type="column"/>
      </w:r>
      <w:r>
        <w:rPr>
          <w:rFonts w:cs="Times New Roman"/>
          <w:b/>
          <w:bCs/>
          <w:color w:val="000000"/>
          <w:spacing w:val="-8"/>
          <w:sz w:val="26"/>
          <w:szCs w:val="26"/>
        </w:rPr>
        <w:lastRenderedPageBreak/>
        <w:t>ГЛАВА</w:t>
      </w:r>
    </w:p>
    <w:p w:rsidR="00A741A4" w:rsidRPr="003D4648" w:rsidRDefault="00A741A4" w:rsidP="00A741A4">
      <w:pPr>
        <w:jc w:val="center"/>
      </w:pPr>
      <w:r w:rsidRPr="003D4648">
        <w:t>ШЕРЕМЕТЬЕВСКОГО СЕЛЬСКОГО</w:t>
      </w:r>
    </w:p>
    <w:p w:rsidR="00A741A4" w:rsidRPr="003D4648" w:rsidRDefault="00A741A4" w:rsidP="00A741A4">
      <w:pPr>
        <w:jc w:val="center"/>
      </w:pPr>
      <w:r w:rsidRPr="003D4648">
        <w:t>ПОСЕЛЕНИЯ НИЖНЕКАМСКОГО</w:t>
      </w:r>
    </w:p>
    <w:p w:rsidR="00A741A4" w:rsidRPr="003D4648" w:rsidRDefault="00A741A4" w:rsidP="00A741A4">
      <w:pPr>
        <w:jc w:val="center"/>
      </w:pPr>
      <w:r w:rsidRPr="003D4648">
        <w:rPr>
          <w:spacing w:val="1"/>
        </w:rPr>
        <w:t>МУНИЦИПАЛЬНОГО РАЙОНА</w:t>
      </w:r>
    </w:p>
    <w:p w:rsidR="00A741A4" w:rsidRPr="003D4648" w:rsidRDefault="00A741A4" w:rsidP="00A741A4">
      <w:pPr>
        <w:jc w:val="center"/>
      </w:pPr>
      <w:r w:rsidRPr="003D4648">
        <w:rPr>
          <w:spacing w:val="-2"/>
        </w:rPr>
        <w:t>РЕСПУБЛИКИ ТАТАРСТАН</w:t>
      </w:r>
    </w:p>
    <w:p w:rsidR="00A741A4" w:rsidRDefault="00A741A4" w:rsidP="00A741A4">
      <w:pPr>
        <w:shd w:val="clear" w:color="auto" w:fill="FFFFFF"/>
        <w:spacing w:before="187" w:line="192" w:lineRule="exact"/>
      </w:pPr>
      <w:r>
        <w:rPr>
          <w:color w:val="000000"/>
          <w:spacing w:val="-2"/>
          <w:sz w:val="16"/>
          <w:szCs w:val="16"/>
        </w:rPr>
        <w:t xml:space="preserve">423560, </w:t>
      </w:r>
      <w:r>
        <w:rPr>
          <w:rFonts w:cs="Times New Roman"/>
          <w:color w:val="000000"/>
          <w:spacing w:val="-2"/>
          <w:sz w:val="16"/>
          <w:szCs w:val="16"/>
        </w:rPr>
        <w:t>РТ</w:t>
      </w:r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Нижнекамский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с</w:t>
      </w:r>
      <w:r>
        <w:rPr>
          <w:color w:val="000000"/>
          <w:spacing w:val="-2"/>
          <w:sz w:val="16"/>
          <w:szCs w:val="16"/>
        </w:rPr>
        <w:t>.</w:t>
      </w:r>
      <w:r>
        <w:rPr>
          <w:rFonts w:cs="Times New Roman"/>
          <w:color w:val="000000"/>
          <w:spacing w:val="-2"/>
          <w:sz w:val="16"/>
          <w:szCs w:val="16"/>
        </w:rPr>
        <w:t>Шереметьевка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1"/>
          <w:sz w:val="16"/>
          <w:szCs w:val="16"/>
        </w:rPr>
        <w:t>Октябрьская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</w:rPr>
        <w:t>площадь</w:t>
      </w:r>
      <w:r>
        <w:rPr>
          <w:color w:val="000000"/>
          <w:spacing w:val="-1"/>
          <w:sz w:val="16"/>
          <w:szCs w:val="16"/>
        </w:rPr>
        <w:t xml:space="preserve">. </w:t>
      </w:r>
      <w:r>
        <w:rPr>
          <w:rFonts w:cs="Times New Roman"/>
          <w:color w:val="000000"/>
          <w:spacing w:val="-1"/>
          <w:sz w:val="16"/>
          <w:szCs w:val="16"/>
        </w:rPr>
        <w:t>Тел</w:t>
      </w:r>
      <w:r>
        <w:rPr>
          <w:color w:val="000000"/>
          <w:spacing w:val="-1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187" w:line="192" w:lineRule="exact"/>
        <w:ind w:left="485" w:hanging="485"/>
        <w:sectPr w:rsidR="00A741A4" w:rsidSect="00A741A4">
          <w:pgSz w:w="11909" w:h="16834"/>
          <w:pgMar w:top="993" w:right="994" w:bottom="720" w:left="993" w:header="720" w:footer="720" w:gutter="0"/>
          <w:cols w:num="2" w:space="720" w:equalWidth="0">
            <w:col w:w="3685" w:space="2410"/>
            <w:col w:w="3827"/>
          </w:cols>
          <w:noEndnote/>
        </w:sectPr>
      </w:pPr>
    </w:p>
    <w:p w:rsidR="00A741A4" w:rsidRDefault="00A741A4" w:rsidP="00A741A4">
      <w:pPr>
        <w:spacing w:before="379" w:line="1" w:lineRule="exac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B85" w:rsidRDefault="00693B85" w:rsidP="0069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3B85" w:rsidRDefault="00693B85" w:rsidP="00693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29.07.2016г.                                                                                                № 17                                                                                                 </w:t>
      </w:r>
    </w:p>
    <w:p w:rsidR="00693B85" w:rsidRDefault="00693B85" w:rsidP="00693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>
        <w:rPr>
          <w:rFonts w:ascii="Times New Roman" w:hAnsi="Times New Roman"/>
          <w:b/>
          <w:sz w:val="28"/>
          <w:szCs w:val="28"/>
        </w:rPr>
        <w:t xml:space="preserve">Совета Шереметьевского 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693B85" w:rsidRDefault="00693B85" w:rsidP="00693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Нижнекамского 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Татарстан  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04.06.2012г. №20  </w:t>
      </w:r>
    </w:p>
    <w:p w:rsidR="00693B85" w:rsidRDefault="00693B85" w:rsidP="00693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B85" w:rsidRDefault="00693B85" w:rsidP="00693B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B85" w:rsidRDefault="00693B85" w:rsidP="00693B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в связи с приведением нормативных правовых актов в соответствии с действующим законодательством Совет Шереметьевского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93B85" w:rsidRDefault="00693B85" w:rsidP="00693B8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93B85" w:rsidRDefault="00693B85" w:rsidP="00693B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Шереметьевского сельского поселения № 20  от 04.06.2012г. «Об оплате труда муниципальных  служащих и выборных должностных лиц местного самоуправления, осуществляющих свои полномочия на постоянной основе» следующие изменения:</w:t>
      </w:r>
    </w:p>
    <w:p w:rsidR="00693B85" w:rsidRDefault="00693B85" w:rsidP="00693B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решения слова «статьи 20 Закона Республики Татарстан "О муниципальной службе в Республике Татарстан"» исключить.</w:t>
      </w:r>
    </w:p>
    <w:p w:rsidR="00693B85" w:rsidRDefault="00693B85" w:rsidP="00693B85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1.2. В Порядке и условиях выплаты единовременного поощрения в связи с выходом на муниципальную пенсию за выслугу лет, утвержденного решением Совета Шереметьевского сельского поселения № 20  от 04.06.2012г. «Об оплате труда муниципальных  служащих и выборных должностных лиц местного самоуправления, осуществляющих свои полномочия на постоянной основе» (Приложение №12):</w:t>
      </w:r>
    </w:p>
    <w:p w:rsidR="00693B85" w:rsidRDefault="00693B85" w:rsidP="00693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1.2.1.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пункте 1 слова «или назначение пенсии по инвалидности в соответствии с Федеральным законом "О трудовых пенсиях в Российской Федерации",» исключить.</w:t>
      </w:r>
    </w:p>
    <w:p w:rsidR="00693B85" w:rsidRDefault="00693B85" w:rsidP="00693B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1.2.2. пункт 2 изложить в следующей редакции:</w:t>
      </w:r>
    </w:p>
    <w:p w:rsidR="00693B85" w:rsidRDefault="00693B85" w:rsidP="00693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«2. </w:t>
      </w:r>
      <w:r>
        <w:rPr>
          <w:rFonts w:ascii="Times New Roman" w:hAnsi="Times New Roman" w:cs="Times New Roman"/>
          <w:sz w:val="28"/>
          <w:szCs w:val="28"/>
        </w:rPr>
        <w:t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 № 3-ЗРТ 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отпуска.».</w:t>
      </w:r>
    </w:p>
    <w:p w:rsidR="00693B85" w:rsidRDefault="00693B85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 на информационных стендах и разместить на официальном сайте Шереметьевского сельского поселения.</w:t>
      </w:r>
    </w:p>
    <w:p w:rsidR="00693B85" w:rsidRDefault="00693B85" w:rsidP="00693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93B85" w:rsidRDefault="00693B85" w:rsidP="00693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B85" w:rsidRDefault="00693B85" w:rsidP="00693B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</w:p>
    <w:p w:rsidR="00693B85" w:rsidRDefault="00693B85" w:rsidP="00693B8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В.Г. Емельянов</w:t>
      </w:r>
    </w:p>
    <w:p w:rsidR="009C4826" w:rsidRPr="00E11940" w:rsidRDefault="009C4826" w:rsidP="00E11940">
      <w:pPr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E11940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A741A4" w:rsidRDefault="00A741A4" w:rsidP="00A741A4">
      <w:pPr>
        <w:shd w:val="clear" w:color="auto" w:fill="FFFFFF"/>
        <w:spacing w:before="187" w:line="192" w:lineRule="exact"/>
        <w:sectPr w:rsidR="00A741A4">
          <w:type w:val="continuous"/>
          <w:pgSz w:w="11909" w:h="16834"/>
          <w:pgMar w:top="1440" w:right="804" w:bottom="720" w:left="1074" w:header="720" w:footer="720" w:gutter="0"/>
          <w:cols w:space="60"/>
          <w:noEndnote/>
        </w:sectPr>
      </w:pPr>
    </w:p>
    <w:p w:rsidR="003A08EC" w:rsidRDefault="003A08EC"/>
    <w:sectPr w:rsidR="003A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abstractNum w:abstractNumId="1">
    <w:nsid w:val="7FB34FA0"/>
    <w:multiLevelType w:val="hybridMultilevel"/>
    <w:tmpl w:val="C0B0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B"/>
    <w:rsid w:val="000D16DB"/>
    <w:rsid w:val="0036327B"/>
    <w:rsid w:val="003A08EC"/>
    <w:rsid w:val="00693B85"/>
    <w:rsid w:val="008F72E3"/>
    <w:rsid w:val="009C4826"/>
    <w:rsid w:val="00A741A4"/>
    <w:rsid w:val="00E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4BFD-8B40-424B-9127-8BC822F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3B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16D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16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1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D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4826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693B8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2016-02-19T05:48:00Z</cp:lastPrinted>
  <dcterms:created xsi:type="dcterms:W3CDTF">2016-02-19T05:46:00Z</dcterms:created>
  <dcterms:modified xsi:type="dcterms:W3CDTF">2016-07-29T05:11:00Z</dcterms:modified>
</cp:coreProperties>
</file>